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19" w:rsidRPr="006E38AC" w:rsidRDefault="008E2919" w:rsidP="008E2919">
      <w:pPr>
        <w:jc w:val="right"/>
        <w:rPr>
          <w:i/>
          <w:sz w:val="28"/>
          <w:szCs w:val="28"/>
        </w:rPr>
      </w:pPr>
      <w:bookmarkStart w:id="0" w:name="_GoBack"/>
      <w:bookmarkEnd w:id="0"/>
      <w:r w:rsidRPr="006E38AC">
        <w:rPr>
          <w:i/>
          <w:sz w:val="28"/>
          <w:szCs w:val="28"/>
        </w:rPr>
        <w:t>Projekts</w:t>
      </w:r>
    </w:p>
    <w:p w:rsidR="008E2919" w:rsidRPr="006E38AC" w:rsidRDefault="008E2919" w:rsidP="008E2919">
      <w:pPr>
        <w:jc w:val="center"/>
        <w:rPr>
          <w:sz w:val="28"/>
          <w:szCs w:val="28"/>
        </w:rPr>
      </w:pPr>
    </w:p>
    <w:p w:rsidR="008E2919" w:rsidRPr="006E38AC" w:rsidRDefault="008E2919" w:rsidP="008E2919">
      <w:pPr>
        <w:jc w:val="center"/>
        <w:rPr>
          <w:sz w:val="28"/>
          <w:szCs w:val="28"/>
        </w:rPr>
      </w:pPr>
      <w:r w:rsidRPr="006E38AC">
        <w:rPr>
          <w:sz w:val="28"/>
          <w:szCs w:val="28"/>
        </w:rPr>
        <w:t xml:space="preserve">LATVIJAS REPUBLIKAS MINISTRU KABINETA </w:t>
      </w:r>
    </w:p>
    <w:p w:rsidR="008E2919" w:rsidRPr="006E38AC" w:rsidRDefault="008E2919" w:rsidP="008E2919">
      <w:pPr>
        <w:jc w:val="center"/>
        <w:rPr>
          <w:sz w:val="28"/>
          <w:szCs w:val="28"/>
        </w:rPr>
      </w:pPr>
      <w:r w:rsidRPr="006E38AC">
        <w:rPr>
          <w:sz w:val="28"/>
          <w:szCs w:val="28"/>
        </w:rPr>
        <w:t>SĒDES PROTOKOLLĒMUMS</w:t>
      </w:r>
    </w:p>
    <w:p w:rsidR="008E2919" w:rsidRPr="006E38AC" w:rsidRDefault="008E2919" w:rsidP="008E2919">
      <w:pPr>
        <w:rPr>
          <w:sz w:val="28"/>
          <w:szCs w:val="28"/>
        </w:rPr>
      </w:pPr>
    </w:p>
    <w:p w:rsidR="008E2919" w:rsidRPr="006E38AC" w:rsidRDefault="008E2919" w:rsidP="008E2919">
      <w:pPr>
        <w:rPr>
          <w:sz w:val="28"/>
          <w:szCs w:val="28"/>
        </w:rPr>
      </w:pPr>
    </w:p>
    <w:p w:rsidR="008E2919" w:rsidRPr="006E38AC" w:rsidRDefault="008E2919" w:rsidP="008E2919">
      <w:pPr>
        <w:rPr>
          <w:sz w:val="28"/>
          <w:szCs w:val="28"/>
        </w:rPr>
      </w:pPr>
    </w:p>
    <w:p w:rsidR="008E2919" w:rsidRPr="006E38AC" w:rsidRDefault="008E2919" w:rsidP="0093028D">
      <w:pPr>
        <w:spacing w:after="240"/>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t xml:space="preserve">    Nr.</w:t>
      </w:r>
      <w:r w:rsidRPr="006E38AC">
        <w:rPr>
          <w:sz w:val="28"/>
          <w:szCs w:val="28"/>
        </w:rPr>
        <w:tab/>
        <w:t xml:space="preserve">   </w:t>
      </w:r>
      <w:r w:rsidRPr="006E38AC">
        <w:rPr>
          <w:sz w:val="28"/>
          <w:szCs w:val="28"/>
        </w:rPr>
        <w:tab/>
        <w:t xml:space="preserve">     </w:t>
      </w:r>
      <w:r w:rsidR="0093028D" w:rsidRPr="006E38AC">
        <w:rPr>
          <w:sz w:val="28"/>
          <w:szCs w:val="28"/>
        </w:rPr>
        <w:tab/>
      </w:r>
      <w:r w:rsidR="0093028D" w:rsidRPr="006E38AC">
        <w:rPr>
          <w:sz w:val="28"/>
          <w:szCs w:val="28"/>
        </w:rPr>
        <w:tab/>
      </w:r>
      <w:r w:rsidR="00DD5CDC" w:rsidRPr="006E38AC">
        <w:rPr>
          <w:sz w:val="28"/>
          <w:szCs w:val="28"/>
        </w:rPr>
        <w:t xml:space="preserve"> </w:t>
      </w:r>
      <w:r w:rsidR="008B1BDD" w:rsidRPr="006E38AC">
        <w:rPr>
          <w:sz w:val="28"/>
          <w:szCs w:val="28"/>
        </w:rPr>
        <w:t>201</w:t>
      </w:r>
      <w:r w:rsidR="0008014A">
        <w:rPr>
          <w:sz w:val="28"/>
          <w:szCs w:val="28"/>
        </w:rPr>
        <w:t>4</w:t>
      </w:r>
      <w:r w:rsidR="008B1BDD" w:rsidRPr="006E38AC">
        <w:rPr>
          <w:sz w:val="28"/>
          <w:szCs w:val="28"/>
        </w:rPr>
        <w:t>.</w:t>
      </w:r>
      <w:r w:rsidR="007E1CE5" w:rsidRPr="006E38AC">
        <w:rPr>
          <w:sz w:val="28"/>
          <w:szCs w:val="28"/>
        </w:rPr>
        <w:t xml:space="preserve"> </w:t>
      </w:r>
      <w:r w:rsidR="00B52A69" w:rsidRPr="006E38AC">
        <w:rPr>
          <w:sz w:val="28"/>
          <w:szCs w:val="28"/>
        </w:rPr>
        <w:t xml:space="preserve">gada </w:t>
      </w:r>
      <w:r w:rsidR="0008014A">
        <w:rPr>
          <w:sz w:val="28"/>
          <w:szCs w:val="28"/>
        </w:rPr>
        <w:t>__. _____</w:t>
      </w:r>
    </w:p>
    <w:p w:rsidR="008E2919" w:rsidRPr="006E38AC" w:rsidRDefault="00EF50C8" w:rsidP="008F1F61">
      <w:pPr>
        <w:pStyle w:val="naiskr"/>
        <w:spacing w:before="0" w:beforeAutospacing="0" w:after="240" w:afterAutospacing="0"/>
        <w:jc w:val="center"/>
        <w:rPr>
          <w:b/>
          <w:sz w:val="28"/>
          <w:szCs w:val="28"/>
        </w:rPr>
      </w:pPr>
      <w:r w:rsidRPr="00EF50C8">
        <w:rPr>
          <w:b/>
          <w:sz w:val="28"/>
          <w:szCs w:val="28"/>
        </w:rPr>
        <w:t>.§</w:t>
      </w:r>
    </w:p>
    <w:p w:rsidR="007607C2" w:rsidRDefault="007607C2" w:rsidP="007607C2">
      <w:pPr>
        <w:pStyle w:val="naiskr"/>
        <w:jc w:val="center"/>
        <w:rPr>
          <w:b/>
          <w:sz w:val="28"/>
          <w:szCs w:val="28"/>
        </w:rPr>
      </w:pPr>
      <w:bookmarkStart w:id="1" w:name="OLE_LINK3"/>
      <w:bookmarkStart w:id="2" w:name="OLE_LINK4"/>
      <w:r w:rsidRPr="007607C2">
        <w:rPr>
          <w:b/>
          <w:sz w:val="28"/>
          <w:szCs w:val="28"/>
        </w:rPr>
        <w:t xml:space="preserve">Par </w:t>
      </w:r>
      <w:r w:rsidR="00323B2B" w:rsidRPr="007607C2">
        <w:rPr>
          <w:b/>
          <w:sz w:val="28"/>
          <w:szCs w:val="28"/>
        </w:rPr>
        <w:t>informatīv</w:t>
      </w:r>
      <w:r w:rsidR="00323B2B">
        <w:rPr>
          <w:b/>
          <w:sz w:val="28"/>
          <w:szCs w:val="28"/>
        </w:rPr>
        <w:t>o</w:t>
      </w:r>
      <w:r w:rsidR="00323B2B" w:rsidRPr="007607C2">
        <w:rPr>
          <w:b/>
          <w:sz w:val="28"/>
          <w:szCs w:val="28"/>
        </w:rPr>
        <w:t xml:space="preserve"> </w:t>
      </w:r>
      <w:r w:rsidRPr="007607C2">
        <w:rPr>
          <w:b/>
          <w:sz w:val="28"/>
          <w:szCs w:val="28"/>
        </w:rPr>
        <w:t xml:space="preserve">ziņojumu </w:t>
      </w:r>
      <w:r w:rsidR="005E76A9">
        <w:rPr>
          <w:b/>
          <w:sz w:val="28"/>
          <w:szCs w:val="28"/>
        </w:rPr>
        <w:t>„P</w:t>
      </w:r>
      <w:r w:rsidRPr="007607C2">
        <w:rPr>
          <w:b/>
          <w:sz w:val="28"/>
          <w:szCs w:val="28"/>
        </w:rPr>
        <w:t>ar</w:t>
      </w:r>
      <w:r w:rsidR="0008014A">
        <w:rPr>
          <w:b/>
          <w:sz w:val="28"/>
          <w:szCs w:val="28"/>
        </w:rPr>
        <w:t xml:space="preserve"> nepieciešamību stiprināt profesionālo kvalifikāciju atzīšanas procedūras koordinācijas funkcijas nodrošināšanas administratīvo spēju</w:t>
      </w:r>
      <w:r w:rsidR="005E76A9">
        <w:rPr>
          <w:b/>
          <w:sz w:val="28"/>
          <w:szCs w:val="28"/>
        </w:rPr>
        <w:t>”</w:t>
      </w:r>
      <w:r w:rsidRPr="007607C2">
        <w:rPr>
          <w:b/>
          <w:sz w:val="28"/>
          <w:szCs w:val="28"/>
        </w:rPr>
        <w:t xml:space="preserve"> </w:t>
      </w:r>
    </w:p>
    <w:bookmarkEnd w:id="1"/>
    <w:bookmarkEnd w:id="2"/>
    <w:p w:rsidR="00DB68F1" w:rsidRPr="006E38AC" w:rsidRDefault="00DB68F1" w:rsidP="0008014A">
      <w:pPr>
        <w:pStyle w:val="BodyText"/>
        <w:rPr>
          <w:b/>
          <w:szCs w:val="28"/>
        </w:rPr>
      </w:pPr>
    </w:p>
    <w:p w:rsidR="00E14CF9" w:rsidRPr="00EA56B6" w:rsidRDefault="00E14CF9" w:rsidP="000403E2">
      <w:pPr>
        <w:pStyle w:val="Title"/>
        <w:ind w:firstLine="720"/>
        <w:jc w:val="both"/>
        <w:outlineLvl w:val="0"/>
        <w:rPr>
          <w:szCs w:val="28"/>
        </w:rPr>
      </w:pPr>
      <w:r>
        <w:rPr>
          <w:szCs w:val="28"/>
        </w:rPr>
        <w:t xml:space="preserve">1. </w:t>
      </w:r>
      <w:r w:rsidR="00DB68F1" w:rsidRPr="006E38AC">
        <w:rPr>
          <w:szCs w:val="28"/>
        </w:rPr>
        <w:t xml:space="preserve">Pieņemt zināšanai </w:t>
      </w:r>
      <w:r w:rsidR="0008014A">
        <w:rPr>
          <w:szCs w:val="28"/>
        </w:rPr>
        <w:t>izglītības un zinātnes ministres</w:t>
      </w:r>
      <w:r w:rsidR="00DB68F1" w:rsidRPr="006E38AC">
        <w:rPr>
          <w:szCs w:val="28"/>
        </w:rPr>
        <w:t xml:space="preserve"> iesniegto informatīvo ziņojumu</w:t>
      </w:r>
      <w:r w:rsidR="00025C9C">
        <w:rPr>
          <w:szCs w:val="28"/>
        </w:rPr>
        <w:t>.</w:t>
      </w:r>
    </w:p>
    <w:p w:rsidR="000003B5" w:rsidRPr="00EA56B6" w:rsidRDefault="00E14CF9" w:rsidP="000403E2">
      <w:pPr>
        <w:pStyle w:val="Title"/>
        <w:ind w:firstLine="720"/>
        <w:jc w:val="both"/>
        <w:outlineLvl w:val="0"/>
        <w:rPr>
          <w:szCs w:val="28"/>
        </w:rPr>
      </w:pPr>
      <w:r w:rsidRPr="00EA56B6">
        <w:rPr>
          <w:szCs w:val="28"/>
        </w:rPr>
        <w:t xml:space="preserve">2. </w:t>
      </w:r>
      <w:r w:rsidR="000003B5">
        <w:rPr>
          <w:szCs w:val="28"/>
        </w:rPr>
        <w:t>Jautājumu par papildus valsts budžeta līdzekļu piešķiršanu Izglītības un zinātnes ministrijai</w:t>
      </w:r>
      <w:r w:rsidR="000003B5" w:rsidRPr="000003B5">
        <w:rPr>
          <w:szCs w:val="28"/>
        </w:rPr>
        <w:t xml:space="preserve">, lai </w:t>
      </w:r>
      <w:r w:rsidR="000003B5">
        <w:rPr>
          <w:szCs w:val="28"/>
        </w:rPr>
        <w:t>stiprinātu profesionālo kvalifik</w:t>
      </w:r>
      <w:r w:rsidR="000403E2">
        <w:rPr>
          <w:szCs w:val="28"/>
        </w:rPr>
        <w:t>āc</w:t>
      </w:r>
      <w:r w:rsidR="000003B5">
        <w:rPr>
          <w:szCs w:val="28"/>
        </w:rPr>
        <w:t>iju atzīšanas procedūras koordinācijas funkcijas administratīvo spēju</w:t>
      </w:r>
      <w:r w:rsidR="000003B5" w:rsidRPr="000003B5">
        <w:rPr>
          <w:szCs w:val="28"/>
        </w:rPr>
        <w:t>, izskatīt Ministru kabinetā kopā ar visu ministriju un centrālo valsts iestāžu priekšlikumiem jaunajām politikas iniciatīvām un iesniegtajiem papildu finansējuma pieprasījumiem likumprojekta "Par valsts budžetu 2015. gadam" un likumprojekta "Par vidēja termiņa budžeta ietvaru 2015., 2016. un 2017. gadam" sagatavošanas un izskatīšanas procesā atbilstoši valsts budžeta finansiālajām iespējām.</w:t>
      </w:r>
    </w:p>
    <w:p w:rsidR="004924C7" w:rsidRDefault="004924C7" w:rsidP="004924C7">
      <w:pPr>
        <w:pStyle w:val="Title"/>
        <w:ind w:firstLine="720"/>
        <w:jc w:val="both"/>
        <w:outlineLvl w:val="0"/>
        <w:rPr>
          <w:szCs w:val="28"/>
        </w:rPr>
      </w:pPr>
    </w:p>
    <w:p w:rsidR="004924C7" w:rsidRPr="006E38AC" w:rsidRDefault="004924C7" w:rsidP="004924C7">
      <w:pPr>
        <w:pStyle w:val="Title"/>
        <w:ind w:firstLine="720"/>
        <w:jc w:val="both"/>
        <w:outlineLvl w:val="0"/>
        <w:rPr>
          <w:szCs w:val="28"/>
        </w:rPr>
      </w:pPr>
    </w:p>
    <w:p w:rsidR="008E2919" w:rsidRPr="006E38AC" w:rsidRDefault="008E2919" w:rsidP="006E38AC">
      <w:pPr>
        <w:pStyle w:val="BodyText"/>
        <w:tabs>
          <w:tab w:val="left" w:pos="6521"/>
        </w:tabs>
        <w:jc w:val="both"/>
        <w:rPr>
          <w:szCs w:val="28"/>
        </w:rPr>
      </w:pPr>
      <w:r w:rsidRPr="006E7EB4">
        <w:rPr>
          <w:szCs w:val="28"/>
        </w:rPr>
        <w:t>Ministru prezident</w:t>
      </w:r>
      <w:r w:rsidR="0008014A">
        <w:rPr>
          <w:szCs w:val="28"/>
        </w:rPr>
        <w:t>e</w:t>
      </w:r>
      <w:r w:rsidR="0008014A">
        <w:rPr>
          <w:szCs w:val="28"/>
        </w:rPr>
        <w:tab/>
      </w:r>
      <w:r w:rsidR="0008014A">
        <w:rPr>
          <w:szCs w:val="28"/>
        </w:rPr>
        <w:tab/>
        <w:t>L.Straujuma</w:t>
      </w:r>
      <w:r w:rsidRPr="006E38AC">
        <w:rPr>
          <w:szCs w:val="28"/>
        </w:rPr>
        <w:t xml:space="preserve"> </w:t>
      </w:r>
    </w:p>
    <w:p w:rsidR="008E2919" w:rsidRPr="006E38AC" w:rsidRDefault="008E2919" w:rsidP="008E2919">
      <w:pPr>
        <w:pStyle w:val="BodyText"/>
        <w:jc w:val="both"/>
        <w:rPr>
          <w:szCs w:val="28"/>
        </w:rPr>
      </w:pPr>
    </w:p>
    <w:p w:rsidR="0093028D" w:rsidRPr="006E38AC" w:rsidRDefault="0093028D" w:rsidP="008E2919">
      <w:pPr>
        <w:pStyle w:val="BodyText"/>
        <w:jc w:val="both"/>
        <w:rPr>
          <w:szCs w:val="28"/>
        </w:rPr>
      </w:pPr>
    </w:p>
    <w:p w:rsidR="008E2919" w:rsidRPr="006E38AC" w:rsidRDefault="008E2919" w:rsidP="006E38AC">
      <w:pPr>
        <w:pStyle w:val="BodyText"/>
        <w:tabs>
          <w:tab w:val="left" w:pos="7230"/>
        </w:tabs>
        <w:jc w:val="both"/>
        <w:rPr>
          <w:szCs w:val="28"/>
        </w:rPr>
      </w:pPr>
      <w:r w:rsidRPr="006E38AC">
        <w:rPr>
          <w:szCs w:val="28"/>
        </w:rPr>
        <w:t>Valsts kancelejas direktore</w:t>
      </w:r>
      <w:r w:rsidR="006C56E3" w:rsidRPr="006E38AC">
        <w:rPr>
          <w:szCs w:val="28"/>
        </w:rPr>
        <w:tab/>
      </w:r>
      <w:r w:rsidRPr="006E38AC">
        <w:rPr>
          <w:szCs w:val="28"/>
        </w:rPr>
        <w:t>E. Dreimane</w:t>
      </w:r>
    </w:p>
    <w:p w:rsidR="008E2919" w:rsidRPr="006E38AC" w:rsidRDefault="008E2919" w:rsidP="008E2919">
      <w:pPr>
        <w:pStyle w:val="BodyText"/>
        <w:jc w:val="both"/>
        <w:rPr>
          <w:szCs w:val="28"/>
        </w:rPr>
      </w:pPr>
    </w:p>
    <w:p w:rsidR="008E2919" w:rsidRDefault="008E2919" w:rsidP="008E2919">
      <w:pPr>
        <w:pStyle w:val="BodyText"/>
        <w:jc w:val="both"/>
        <w:rPr>
          <w:szCs w:val="28"/>
        </w:rPr>
      </w:pPr>
    </w:p>
    <w:p w:rsidR="00EF50C8" w:rsidRPr="006E38AC" w:rsidRDefault="00EF50C8" w:rsidP="008E2919">
      <w:pPr>
        <w:pStyle w:val="BodyText"/>
        <w:jc w:val="both"/>
        <w:rPr>
          <w:szCs w:val="28"/>
        </w:rPr>
      </w:pPr>
      <w:r>
        <w:rPr>
          <w:szCs w:val="28"/>
        </w:rPr>
        <w:t>Iesniedzējs:</w:t>
      </w:r>
    </w:p>
    <w:p w:rsidR="008E2919" w:rsidRPr="006E38AC" w:rsidRDefault="0008014A" w:rsidP="006E38AC">
      <w:pPr>
        <w:pStyle w:val="Header"/>
        <w:tabs>
          <w:tab w:val="clear" w:pos="4153"/>
          <w:tab w:val="clear" w:pos="8306"/>
          <w:tab w:val="left" w:pos="-3240"/>
          <w:tab w:val="left" w:pos="7230"/>
          <w:tab w:val="right" w:pos="9000"/>
        </w:tabs>
        <w:rPr>
          <w:sz w:val="28"/>
          <w:szCs w:val="28"/>
        </w:rPr>
      </w:pPr>
      <w:r>
        <w:rPr>
          <w:sz w:val="28"/>
          <w:szCs w:val="28"/>
        </w:rPr>
        <w:t xml:space="preserve">izglītības un zinātnes </w:t>
      </w:r>
      <w:r w:rsidR="00DF6764" w:rsidRPr="006E7EB4">
        <w:rPr>
          <w:sz w:val="28"/>
          <w:szCs w:val="28"/>
        </w:rPr>
        <w:t>ministr</w:t>
      </w:r>
      <w:r w:rsidR="007607C2">
        <w:rPr>
          <w:sz w:val="28"/>
          <w:szCs w:val="28"/>
        </w:rPr>
        <w:t>e</w:t>
      </w:r>
      <w:r w:rsidR="006C56E3" w:rsidRPr="006E7EB4">
        <w:rPr>
          <w:sz w:val="28"/>
          <w:szCs w:val="28"/>
        </w:rPr>
        <w:tab/>
      </w:r>
      <w:r>
        <w:rPr>
          <w:sz w:val="28"/>
          <w:szCs w:val="28"/>
        </w:rPr>
        <w:t>I.Druviete</w:t>
      </w:r>
    </w:p>
    <w:p w:rsidR="00DB68F1" w:rsidRPr="006E38AC" w:rsidRDefault="00DB68F1" w:rsidP="00DB68F1">
      <w:pPr>
        <w:rPr>
          <w:sz w:val="28"/>
          <w:szCs w:val="28"/>
        </w:rPr>
      </w:pPr>
    </w:p>
    <w:p w:rsidR="007C4B1F" w:rsidRDefault="007C4B1F" w:rsidP="00DB68F1">
      <w:pPr>
        <w:rPr>
          <w:sz w:val="28"/>
          <w:szCs w:val="28"/>
        </w:rPr>
      </w:pPr>
    </w:p>
    <w:p w:rsidR="00143A02" w:rsidRDefault="00143A02" w:rsidP="00DB68F1">
      <w:pPr>
        <w:rPr>
          <w:sz w:val="28"/>
          <w:szCs w:val="28"/>
        </w:rPr>
      </w:pPr>
    </w:p>
    <w:p w:rsidR="008E2919" w:rsidRPr="0093028D" w:rsidRDefault="008E2919" w:rsidP="00DB68F1">
      <w:pPr>
        <w:rPr>
          <w:sz w:val="26"/>
          <w:szCs w:val="26"/>
        </w:rPr>
      </w:pPr>
    </w:p>
    <w:p w:rsidR="00B12280" w:rsidRPr="006E7EB4" w:rsidRDefault="007607C2" w:rsidP="00B12280">
      <w:pPr>
        <w:jc w:val="both"/>
        <w:rPr>
          <w:sz w:val="20"/>
          <w:szCs w:val="20"/>
        </w:rPr>
      </w:pPr>
      <w:r>
        <w:rPr>
          <w:sz w:val="20"/>
          <w:szCs w:val="20"/>
        </w:rPr>
        <w:t>0</w:t>
      </w:r>
      <w:r w:rsidR="00FD249B">
        <w:rPr>
          <w:sz w:val="20"/>
          <w:szCs w:val="20"/>
        </w:rPr>
        <w:t>9</w:t>
      </w:r>
      <w:r w:rsidR="00B12280" w:rsidRPr="006E7EB4">
        <w:rPr>
          <w:sz w:val="20"/>
          <w:szCs w:val="20"/>
        </w:rPr>
        <w:t>.0</w:t>
      </w:r>
      <w:r>
        <w:rPr>
          <w:sz w:val="20"/>
          <w:szCs w:val="20"/>
        </w:rPr>
        <w:t>7</w:t>
      </w:r>
      <w:r w:rsidR="000A59BB" w:rsidRPr="006E7EB4">
        <w:rPr>
          <w:sz w:val="20"/>
          <w:szCs w:val="20"/>
        </w:rPr>
        <w:t>.201</w:t>
      </w:r>
      <w:r w:rsidR="00EB2F30" w:rsidRPr="006E7EB4">
        <w:rPr>
          <w:sz w:val="20"/>
          <w:szCs w:val="20"/>
        </w:rPr>
        <w:t>4</w:t>
      </w:r>
      <w:r w:rsidR="00B12280" w:rsidRPr="006E7EB4">
        <w:rPr>
          <w:sz w:val="20"/>
          <w:szCs w:val="20"/>
        </w:rPr>
        <w:t xml:space="preserve">. </w:t>
      </w:r>
      <w:r w:rsidR="00FD249B">
        <w:rPr>
          <w:sz w:val="20"/>
          <w:szCs w:val="20"/>
        </w:rPr>
        <w:t>10</w:t>
      </w:r>
      <w:r w:rsidR="008B779D" w:rsidRPr="006E7EB4">
        <w:rPr>
          <w:sz w:val="20"/>
          <w:szCs w:val="20"/>
        </w:rPr>
        <w:t>:</w:t>
      </w:r>
      <w:r w:rsidR="006E7EB4">
        <w:rPr>
          <w:sz w:val="20"/>
          <w:szCs w:val="20"/>
        </w:rPr>
        <w:t>3</w:t>
      </w:r>
      <w:r w:rsidR="003E388F" w:rsidRPr="006E7EB4">
        <w:rPr>
          <w:sz w:val="20"/>
          <w:szCs w:val="20"/>
        </w:rPr>
        <w:t>0</w:t>
      </w:r>
    </w:p>
    <w:p w:rsidR="006C56E3" w:rsidRPr="00365613" w:rsidRDefault="00FD249B" w:rsidP="00B12280">
      <w:pPr>
        <w:jc w:val="both"/>
        <w:rPr>
          <w:sz w:val="20"/>
          <w:szCs w:val="20"/>
        </w:rPr>
      </w:pPr>
      <w:r>
        <w:rPr>
          <w:sz w:val="20"/>
          <w:szCs w:val="20"/>
        </w:rPr>
        <w:t>1</w:t>
      </w:r>
      <w:r w:rsidR="00382860">
        <w:rPr>
          <w:sz w:val="20"/>
          <w:szCs w:val="20"/>
        </w:rPr>
        <w:t>28</w:t>
      </w:r>
    </w:p>
    <w:p w:rsidR="00B12280" w:rsidRPr="00037A29" w:rsidRDefault="0008014A" w:rsidP="00B12280">
      <w:pPr>
        <w:jc w:val="both"/>
        <w:rPr>
          <w:sz w:val="20"/>
          <w:szCs w:val="20"/>
        </w:rPr>
      </w:pPr>
      <w:r>
        <w:rPr>
          <w:sz w:val="20"/>
          <w:szCs w:val="20"/>
        </w:rPr>
        <w:t>I.Paune</w:t>
      </w:r>
    </w:p>
    <w:p w:rsidR="00DA2926" w:rsidRDefault="0008014A" w:rsidP="00EE10FB">
      <w:pPr>
        <w:jc w:val="both"/>
      </w:pPr>
      <w:r>
        <w:rPr>
          <w:sz w:val="20"/>
          <w:szCs w:val="20"/>
        </w:rPr>
        <w:t>67047877</w:t>
      </w:r>
      <w:r w:rsidR="00B12280" w:rsidRPr="00037A29">
        <w:rPr>
          <w:sz w:val="20"/>
          <w:szCs w:val="20"/>
        </w:rPr>
        <w:t>,</w:t>
      </w:r>
      <w:r w:rsidR="008B779D">
        <w:rPr>
          <w:sz w:val="20"/>
          <w:szCs w:val="20"/>
        </w:rPr>
        <w:t xml:space="preserve"> </w:t>
      </w:r>
      <w:hyperlink r:id="rId9" w:history="1">
        <w:r w:rsidR="00712A3C" w:rsidRPr="00AB67EA">
          <w:rPr>
            <w:rStyle w:val="Hyperlink"/>
            <w:sz w:val="20"/>
            <w:szCs w:val="20"/>
          </w:rPr>
          <w:t>Inese.Paune@izm.gov.lv</w:t>
        </w:r>
      </w:hyperlink>
      <w:r w:rsidR="008B779D" w:rsidRPr="006E7EB4">
        <w:rPr>
          <w:sz w:val="20"/>
          <w:szCs w:val="20"/>
        </w:rPr>
        <w:t xml:space="preserve"> </w:t>
      </w:r>
    </w:p>
    <w:sectPr w:rsidR="00DA2926" w:rsidSect="005B449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D5" w:rsidRDefault="001F6AD5" w:rsidP="00DB68F1">
      <w:r>
        <w:separator/>
      </w:r>
    </w:p>
  </w:endnote>
  <w:endnote w:type="continuationSeparator" w:id="0">
    <w:p w:rsidR="001F6AD5" w:rsidRDefault="001F6AD5"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3C" w:rsidRDefault="0071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A3" w:rsidRPr="00A002DF" w:rsidRDefault="004B22A3" w:rsidP="004B22A3">
    <w:pPr>
      <w:pStyle w:val="Title"/>
      <w:jc w:val="both"/>
      <w:outlineLvl w:val="0"/>
      <w:rPr>
        <w:i/>
        <w:sz w:val="20"/>
      </w:rPr>
    </w:pPr>
    <w:r w:rsidRPr="00AD5459">
      <w:rPr>
        <w:sz w:val="20"/>
      </w:rPr>
      <w:t>TMprot_</w:t>
    </w:r>
    <w:r>
      <w:rPr>
        <w:sz w:val="20"/>
      </w:rPr>
      <w:t>290509</w:t>
    </w:r>
    <w:r w:rsidRPr="00AD5459">
      <w:rPr>
        <w:sz w:val="20"/>
      </w:rPr>
      <w:t xml:space="preserve">_JHAC; </w:t>
    </w:r>
    <w:r w:rsidRPr="00A002DF">
      <w:rPr>
        <w:i/>
        <w:sz w:val="20"/>
      </w:rPr>
      <w:t>Protokollēmums par Latvijas nacionālajām pozīcijām un Eiropas Savienības Tieslietu un iekšlietu ministru padom</w:t>
    </w:r>
    <w:r>
      <w:rPr>
        <w:i/>
        <w:sz w:val="20"/>
      </w:rPr>
      <w:t>es 2009. gada 4., 5. jūnija sanāksm</w:t>
    </w:r>
    <w:r w:rsidRPr="00A002DF">
      <w:rPr>
        <w:i/>
        <w:sz w:val="20"/>
      </w:rPr>
      <w:t>ē izskatāmajiem Tieslietu ministrijas kompetencē esošajiem jautājumiem</w:t>
    </w:r>
  </w:p>
  <w:p w:rsidR="004B22A3" w:rsidRPr="00A002DF" w:rsidRDefault="004B22A3" w:rsidP="004B2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A3" w:rsidRPr="008C2607" w:rsidRDefault="00723CFF" w:rsidP="002420C6">
    <w:pPr>
      <w:pStyle w:val="Title"/>
      <w:jc w:val="both"/>
      <w:outlineLvl w:val="0"/>
      <w:rPr>
        <w:sz w:val="20"/>
      </w:rPr>
    </w:pPr>
    <w:r>
      <w:rPr>
        <w:sz w:val="20"/>
      </w:rPr>
      <w:t>IZM</w:t>
    </w:r>
    <w:r w:rsidR="008442DE">
      <w:rPr>
        <w:sz w:val="20"/>
      </w:rPr>
      <w:t>P</w:t>
    </w:r>
    <w:r w:rsidR="004B22A3" w:rsidRPr="00365613">
      <w:rPr>
        <w:sz w:val="20"/>
      </w:rPr>
      <w:t>rot_</w:t>
    </w:r>
    <w:r w:rsidR="00712A3C">
      <w:rPr>
        <w:sz w:val="20"/>
      </w:rPr>
      <w:t>0</w:t>
    </w:r>
    <w:r w:rsidR="000403E2">
      <w:rPr>
        <w:sz w:val="20"/>
      </w:rPr>
      <w:t>9</w:t>
    </w:r>
    <w:r w:rsidR="007607C2">
      <w:rPr>
        <w:sz w:val="20"/>
      </w:rPr>
      <w:t>07</w:t>
    </w:r>
    <w:r w:rsidR="008E2919" w:rsidRPr="00365613">
      <w:rPr>
        <w:sz w:val="20"/>
      </w:rPr>
      <w:t>1</w:t>
    </w:r>
    <w:r w:rsidR="00EB2F30">
      <w:rPr>
        <w:sz w:val="20"/>
      </w:rPr>
      <w:t>4</w:t>
    </w:r>
    <w:r>
      <w:rPr>
        <w:sz w:val="20"/>
      </w:rPr>
      <w:t>_profkval</w:t>
    </w:r>
    <w:r w:rsidR="00AB79AD" w:rsidRPr="008C2607">
      <w:rPr>
        <w:sz w:val="20"/>
      </w:rPr>
      <w:t xml:space="preserve">; </w:t>
    </w:r>
    <w:r w:rsidR="008E2919" w:rsidRPr="008C2607">
      <w:rPr>
        <w:sz w:val="20"/>
      </w:rPr>
      <w:t>Ministru kabineta sēdes protokollēmuma projekts</w:t>
    </w:r>
    <w:r w:rsidR="004B22A3" w:rsidRPr="008C2607">
      <w:rPr>
        <w:sz w:val="20"/>
      </w:rPr>
      <w:t xml:space="preserve"> </w:t>
    </w:r>
    <w:r>
      <w:rPr>
        <w:sz w:val="20"/>
      </w:rPr>
      <w:t>„Par informatīvo ziņojumu “Par nepieciešamību stiprināt profesionālo kvalifikāciju atzīšanas procedūras koordinācijas funkcijas administratīvo spēju</w:t>
    </w:r>
    <w:r w:rsidR="008E2919" w:rsidRPr="008C2607">
      <w:rPr>
        <w:sz w:val="20"/>
      </w:rPr>
      <w:t>”</w:t>
    </w:r>
    <w:r w:rsidR="005E76A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D5" w:rsidRDefault="001F6AD5" w:rsidP="00DB68F1">
      <w:r>
        <w:separator/>
      </w:r>
    </w:p>
  </w:footnote>
  <w:footnote w:type="continuationSeparator" w:id="0">
    <w:p w:rsidR="001F6AD5" w:rsidRDefault="001F6AD5" w:rsidP="00DB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A3" w:rsidRDefault="00BC1457" w:rsidP="004B22A3">
    <w:pPr>
      <w:pStyle w:val="Header"/>
      <w:framePr w:wrap="around" w:vAnchor="text" w:hAnchor="margin" w:xAlign="center" w:y="1"/>
      <w:rPr>
        <w:rStyle w:val="PageNumber"/>
      </w:rPr>
    </w:pPr>
    <w:r>
      <w:rPr>
        <w:rStyle w:val="PageNumber"/>
      </w:rPr>
      <w:fldChar w:fldCharType="begin"/>
    </w:r>
    <w:r w:rsidR="004B22A3">
      <w:rPr>
        <w:rStyle w:val="PageNumber"/>
      </w:rPr>
      <w:instrText xml:space="preserve">PAGE  </w:instrText>
    </w:r>
    <w:r>
      <w:rPr>
        <w:rStyle w:val="PageNumber"/>
      </w:rPr>
      <w:fldChar w:fldCharType="end"/>
    </w:r>
  </w:p>
  <w:p w:rsidR="004B22A3" w:rsidRDefault="004B2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A3" w:rsidRDefault="00BC1457" w:rsidP="004B22A3">
    <w:pPr>
      <w:pStyle w:val="Header"/>
      <w:framePr w:wrap="around" w:vAnchor="text" w:hAnchor="margin" w:xAlign="center" w:y="1"/>
      <w:rPr>
        <w:rStyle w:val="PageNumber"/>
      </w:rPr>
    </w:pPr>
    <w:r>
      <w:rPr>
        <w:rStyle w:val="PageNumber"/>
      </w:rPr>
      <w:fldChar w:fldCharType="begin"/>
    </w:r>
    <w:r w:rsidR="004B22A3">
      <w:rPr>
        <w:rStyle w:val="PageNumber"/>
      </w:rPr>
      <w:instrText xml:space="preserve">PAGE  </w:instrText>
    </w:r>
    <w:r>
      <w:rPr>
        <w:rStyle w:val="PageNumber"/>
      </w:rPr>
      <w:fldChar w:fldCharType="separate"/>
    </w:r>
    <w:r w:rsidR="000403E2">
      <w:rPr>
        <w:rStyle w:val="PageNumber"/>
        <w:noProof/>
      </w:rPr>
      <w:t>2</w:t>
    </w:r>
    <w:r>
      <w:rPr>
        <w:rStyle w:val="PageNumber"/>
      </w:rPr>
      <w:fldChar w:fldCharType="end"/>
    </w:r>
  </w:p>
  <w:p w:rsidR="004B22A3" w:rsidRDefault="004B2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3C" w:rsidRDefault="00712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82B2291"/>
    <w:multiLevelType w:val="hybridMultilevel"/>
    <w:tmpl w:val="E6666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F1"/>
    <w:rsid w:val="000003B5"/>
    <w:rsid w:val="0001516A"/>
    <w:rsid w:val="00025C9C"/>
    <w:rsid w:val="000403E2"/>
    <w:rsid w:val="000553C5"/>
    <w:rsid w:val="0008014A"/>
    <w:rsid w:val="00095069"/>
    <w:rsid w:val="000A59BB"/>
    <w:rsid w:val="000B59AF"/>
    <w:rsid w:val="00100C36"/>
    <w:rsid w:val="00106CAD"/>
    <w:rsid w:val="00107FE9"/>
    <w:rsid w:val="00133236"/>
    <w:rsid w:val="00143A02"/>
    <w:rsid w:val="00175A4D"/>
    <w:rsid w:val="001A63E5"/>
    <w:rsid w:val="001D109C"/>
    <w:rsid w:val="001F618B"/>
    <w:rsid w:val="001F6AD5"/>
    <w:rsid w:val="00207965"/>
    <w:rsid w:val="00214EB7"/>
    <w:rsid w:val="002179EE"/>
    <w:rsid w:val="00230B03"/>
    <w:rsid w:val="002420C6"/>
    <w:rsid w:val="002669B6"/>
    <w:rsid w:val="002C534A"/>
    <w:rsid w:val="002D5DDB"/>
    <w:rsid w:val="002D68D3"/>
    <w:rsid w:val="00300D1D"/>
    <w:rsid w:val="00301767"/>
    <w:rsid w:val="00323B2B"/>
    <w:rsid w:val="00327B7D"/>
    <w:rsid w:val="003400A5"/>
    <w:rsid w:val="00365613"/>
    <w:rsid w:val="0037164A"/>
    <w:rsid w:val="00382860"/>
    <w:rsid w:val="003A4C6A"/>
    <w:rsid w:val="003B46A9"/>
    <w:rsid w:val="003D08F5"/>
    <w:rsid w:val="003E388F"/>
    <w:rsid w:val="003E5CAC"/>
    <w:rsid w:val="00406689"/>
    <w:rsid w:val="00442274"/>
    <w:rsid w:val="00452066"/>
    <w:rsid w:val="004637BA"/>
    <w:rsid w:val="0047148B"/>
    <w:rsid w:val="00487918"/>
    <w:rsid w:val="004924C7"/>
    <w:rsid w:val="004B22A3"/>
    <w:rsid w:val="004C20F7"/>
    <w:rsid w:val="004E7D26"/>
    <w:rsid w:val="005045AE"/>
    <w:rsid w:val="005227C1"/>
    <w:rsid w:val="00570BA7"/>
    <w:rsid w:val="005B449A"/>
    <w:rsid w:val="005C59CE"/>
    <w:rsid w:val="005E76A9"/>
    <w:rsid w:val="00614CA3"/>
    <w:rsid w:val="00614D48"/>
    <w:rsid w:val="0061569F"/>
    <w:rsid w:val="006710F5"/>
    <w:rsid w:val="006C10D8"/>
    <w:rsid w:val="006C56E3"/>
    <w:rsid w:val="006E320D"/>
    <w:rsid w:val="006E38AC"/>
    <w:rsid w:val="006E7EB4"/>
    <w:rsid w:val="00703C4B"/>
    <w:rsid w:val="00712A3C"/>
    <w:rsid w:val="00723CFF"/>
    <w:rsid w:val="00727BD8"/>
    <w:rsid w:val="00730459"/>
    <w:rsid w:val="00744472"/>
    <w:rsid w:val="007607C2"/>
    <w:rsid w:val="0076716F"/>
    <w:rsid w:val="007C052B"/>
    <w:rsid w:val="007C4B1F"/>
    <w:rsid w:val="007E1CE5"/>
    <w:rsid w:val="007E4AD8"/>
    <w:rsid w:val="007E50CC"/>
    <w:rsid w:val="00803975"/>
    <w:rsid w:val="00830B44"/>
    <w:rsid w:val="008442DE"/>
    <w:rsid w:val="00880B92"/>
    <w:rsid w:val="00897913"/>
    <w:rsid w:val="008B1BDD"/>
    <w:rsid w:val="008B779D"/>
    <w:rsid w:val="008C2607"/>
    <w:rsid w:val="008D4922"/>
    <w:rsid w:val="008E2919"/>
    <w:rsid w:val="008F1F61"/>
    <w:rsid w:val="0093028D"/>
    <w:rsid w:val="00936A85"/>
    <w:rsid w:val="00987C6A"/>
    <w:rsid w:val="009A2961"/>
    <w:rsid w:val="009B1D4C"/>
    <w:rsid w:val="009D22F7"/>
    <w:rsid w:val="009D3F56"/>
    <w:rsid w:val="00A016DF"/>
    <w:rsid w:val="00A04AAE"/>
    <w:rsid w:val="00A26492"/>
    <w:rsid w:val="00A27E67"/>
    <w:rsid w:val="00A34817"/>
    <w:rsid w:val="00A53EB4"/>
    <w:rsid w:val="00A779A7"/>
    <w:rsid w:val="00A77D60"/>
    <w:rsid w:val="00A90785"/>
    <w:rsid w:val="00AB79AD"/>
    <w:rsid w:val="00AF0E3B"/>
    <w:rsid w:val="00B12280"/>
    <w:rsid w:val="00B2075E"/>
    <w:rsid w:val="00B36CB4"/>
    <w:rsid w:val="00B47460"/>
    <w:rsid w:val="00B52A69"/>
    <w:rsid w:val="00B75603"/>
    <w:rsid w:val="00B82C64"/>
    <w:rsid w:val="00BC1457"/>
    <w:rsid w:val="00C01175"/>
    <w:rsid w:val="00C1608A"/>
    <w:rsid w:val="00C16CA0"/>
    <w:rsid w:val="00C20D7B"/>
    <w:rsid w:val="00C320BE"/>
    <w:rsid w:val="00C77387"/>
    <w:rsid w:val="00CA1070"/>
    <w:rsid w:val="00CE4E69"/>
    <w:rsid w:val="00D4197C"/>
    <w:rsid w:val="00D473A0"/>
    <w:rsid w:val="00D67659"/>
    <w:rsid w:val="00D746FB"/>
    <w:rsid w:val="00DA2926"/>
    <w:rsid w:val="00DB68F1"/>
    <w:rsid w:val="00DD2A1B"/>
    <w:rsid w:val="00DD5CDC"/>
    <w:rsid w:val="00DE51F1"/>
    <w:rsid w:val="00DF6764"/>
    <w:rsid w:val="00E139FB"/>
    <w:rsid w:val="00E14CF9"/>
    <w:rsid w:val="00E23E2C"/>
    <w:rsid w:val="00E37B1F"/>
    <w:rsid w:val="00E40D65"/>
    <w:rsid w:val="00E4641E"/>
    <w:rsid w:val="00E6021D"/>
    <w:rsid w:val="00E770FD"/>
    <w:rsid w:val="00EA56B6"/>
    <w:rsid w:val="00EB2F30"/>
    <w:rsid w:val="00EE10FB"/>
    <w:rsid w:val="00EF3F1A"/>
    <w:rsid w:val="00EF50C8"/>
    <w:rsid w:val="00F3243E"/>
    <w:rsid w:val="00F423B7"/>
    <w:rsid w:val="00F4568D"/>
    <w:rsid w:val="00F76083"/>
    <w:rsid w:val="00F953CC"/>
    <w:rsid w:val="00FC0A9A"/>
    <w:rsid w:val="00FD2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customStyle="1" w:styleId="TitleChar">
    <w:name w:val="Title Char"/>
    <w:basedOn w:val="DefaultParagraphFont"/>
    <w:link w:val="Title"/>
    <w:rsid w:val="00DB68F1"/>
    <w:rPr>
      <w:rFonts w:ascii="Times New Roman" w:eastAsia="Times New Roman" w:hAnsi="Times New Roman" w:cs="Times New Roman"/>
      <w:sz w:val="28"/>
      <w:szCs w:val="20"/>
    </w:rPr>
  </w:style>
  <w:style w:type="paragraph" w:styleId="BodyText">
    <w:name w:val="Body Text"/>
    <w:basedOn w:val="Normal"/>
    <w:link w:val="BodyTextChar"/>
    <w:rsid w:val="00DB68F1"/>
    <w:rPr>
      <w:sz w:val="28"/>
    </w:rPr>
  </w:style>
  <w:style w:type="character" w:customStyle="1" w:styleId="BodyTextChar">
    <w:name w:val="Body Text Char"/>
    <w:basedOn w:val="DefaultParagraphFont"/>
    <w:link w:val="BodyText"/>
    <w:rsid w:val="00DB68F1"/>
    <w:rPr>
      <w:rFonts w:ascii="Times New Roman" w:eastAsia="Times New Roman" w:hAnsi="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customStyle="1" w:styleId="HeaderChar">
    <w:name w:val="Header Char"/>
    <w:basedOn w:val="DefaultParagraphFont"/>
    <w:link w:val="Header"/>
    <w:uiPriority w:val="99"/>
    <w:rsid w:val="00DB68F1"/>
    <w:rPr>
      <w:rFonts w:ascii="Times New Roman" w:eastAsia="Times New Roman" w:hAnsi="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customStyle="1" w:styleId="FooterChar">
    <w:name w:val="Footer Char"/>
    <w:basedOn w:val="DefaultParagraphFont"/>
    <w:link w:val="Footer"/>
    <w:rsid w:val="00DB68F1"/>
    <w:rPr>
      <w:rFonts w:ascii="Times New Roman" w:eastAsia="Times New Roman" w:hAnsi="Times New Roman" w:cs="Times New Roman"/>
      <w:sz w:val="24"/>
      <w:szCs w:val="24"/>
    </w:rPr>
  </w:style>
  <w:style w:type="character" w:styleId="PageNumber">
    <w:name w:val="page number"/>
    <w:basedOn w:val="DefaultParagraphFont"/>
    <w:rsid w:val="00DB68F1"/>
  </w:style>
  <w:style w:type="paragraph" w:customStyle="1" w:styleId="naiskr">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customStyle="1" w:styleId="BalloonTextChar">
    <w:name w:val="Balloon Text Char"/>
    <w:basedOn w:val="DefaultParagraphFont"/>
    <w:link w:val="BalloonText"/>
    <w:uiPriority w:val="99"/>
    <w:semiHidden/>
    <w:rsid w:val="006C56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customStyle="1" w:styleId="TitleChar">
    <w:name w:val="Title Char"/>
    <w:basedOn w:val="DefaultParagraphFont"/>
    <w:link w:val="Title"/>
    <w:rsid w:val="00DB68F1"/>
    <w:rPr>
      <w:rFonts w:ascii="Times New Roman" w:eastAsia="Times New Roman" w:hAnsi="Times New Roman" w:cs="Times New Roman"/>
      <w:sz w:val="28"/>
      <w:szCs w:val="20"/>
    </w:rPr>
  </w:style>
  <w:style w:type="paragraph" w:styleId="BodyText">
    <w:name w:val="Body Text"/>
    <w:basedOn w:val="Normal"/>
    <w:link w:val="BodyTextChar"/>
    <w:rsid w:val="00DB68F1"/>
    <w:rPr>
      <w:sz w:val="28"/>
    </w:rPr>
  </w:style>
  <w:style w:type="character" w:customStyle="1" w:styleId="BodyTextChar">
    <w:name w:val="Body Text Char"/>
    <w:basedOn w:val="DefaultParagraphFont"/>
    <w:link w:val="BodyText"/>
    <w:rsid w:val="00DB68F1"/>
    <w:rPr>
      <w:rFonts w:ascii="Times New Roman" w:eastAsia="Times New Roman" w:hAnsi="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customStyle="1" w:styleId="HeaderChar">
    <w:name w:val="Header Char"/>
    <w:basedOn w:val="DefaultParagraphFont"/>
    <w:link w:val="Header"/>
    <w:uiPriority w:val="99"/>
    <w:rsid w:val="00DB68F1"/>
    <w:rPr>
      <w:rFonts w:ascii="Times New Roman" w:eastAsia="Times New Roman" w:hAnsi="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customStyle="1" w:styleId="FooterChar">
    <w:name w:val="Footer Char"/>
    <w:basedOn w:val="DefaultParagraphFont"/>
    <w:link w:val="Footer"/>
    <w:rsid w:val="00DB68F1"/>
    <w:rPr>
      <w:rFonts w:ascii="Times New Roman" w:eastAsia="Times New Roman" w:hAnsi="Times New Roman" w:cs="Times New Roman"/>
      <w:sz w:val="24"/>
      <w:szCs w:val="24"/>
    </w:rPr>
  </w:style>
  <w:style w:type="character" w:styleId="PageNumber">
    <w:name w:val="page number"/>
    <w:basedOn w:val="DefaultParagraphFont"/>
    <w:rsid w:val="00DB68F1"/>
  </w:style>
  <w:style w:type="paragraph" w:customStyle="1" w:styleId="naiskr">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customStyle="1" w:styleId="BalloonTextChar">
    <w:name w:val="Balloon Text Char"/>
    <w:basedOn w:val="DefaultParagraphFont"/>
    <w:link w:val="BalloonText"/>
    <w:uiPriority w:val="99"/>
    <w:semiHidden/>
    <w:rsid w:val="006C56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Paune@iz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5B6D-ACA3-4F90-8B79-18463C04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vt:lpstr>
      <vt:lpstr>Par Latvijas informatīvo ziņojumu par 2014. gada 23. – 24. janvāra neformālajā Eiropas Savienības Tieslietu un iekšlietu ministru padomē izskatāmajiem Tieslietu ministrijas kompetencē esošajiem jautājumiem</vt:lpstr>
    </vt:vector>
  </TitlesOfParts>
  <Company>Tieslietu ministrija</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dc:title>
  <dc:subject>MK sēdes protokollēmuma projekts</dc:subject>
  <dc:creator>Inese Paune</dc:creator>
  <dc:description>I.Paune 67047877  inese.Paune@izm.gov.lv</dc:description>
  <cp:lastModifiedBy>Laimdota Adlere</cp:lastModifiedBy>
  <cp:revision>4</cp:revision>
  <cp:lastPrinted>2014-07-15T08:17:00Z</cp:lastPrinted>
  <dcterms:created xsi:type="dcterms:W3CDTF">2014-08-01T06:57:00Z</dcterms:created>
  <dcterms:modified xsi:type="dcterms:W3CDTF">2014-08-01T06:57:00Z</dcterms:modified>
</cp:coreProperties>
</file>